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59B41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7E959B42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7E959B43" w14:textId="048BEED9"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7E4C3B">
        <w:rPr>
          <w:rFonts w:eastAsia="Times New Roman" w:cs="Times New Roman"/>
          <w:szCs w:val="24"/>
          <w:lang w:eastAsia="lt-LT"/>
        </w:rPr>
        <w:t xml:space="preserve">TARYBOS SPRENDIMAS </w:t>
      </w:r>
      <w:r w:rsidR="00353762">
        <w:rPr>
          <w:b/>
          <w:szCs w:val="24"/>
        </w:rPr>
        <w:t>DĖL ROKIŠKIO KULTŪROS CENTRO</w:t>
      </w:r>
      <w:r w:rsidR="00353762" w:rsidRPr="00625F83">
        <w:rPr>
          <w:b/>
          <w:szCs w:val="24"/>
        </w:rPr>
        <w:t xml:space="preserve"> TEIKIAMŲ </w:t>
      </w:r>
      <w:r w:rsidR="00353762">
        <w:rPr>
          <w:b/>
          <w:szCs w:val="24"/>
        </w:rPr>
        <w:t xml:space="preserve">MOKAMŲ </w:t>
      </w:r>
      <w:r w:rsidR="00353762" w:rsidRPr="00625F83">
        <w:rPr>
          <w:b/>
          <w:szCs w:val="24"/>
        </w:rPr>
        <w:t>PASLAUGŲ</w:t>
      </w:r>
      <w:r w:rsidR="00353762">
        <w:rPr>
          <w:b/>
          <w:szCs w:val="24"/>
        </w:rPr>
        <w:t xml:space="preserve"> SĄRAŠO IR ĮKAINIŲ</w:t>
      </w:r>
      <w:r w:rsidR="00353762" w:rsidRPr="00625F83">
        <w:t xml:space="preserve"> </w:t>
      </w:r>
      <w:r w:rsidR="00353762" w:rsidRPr="00206A7C">
        <w:rPr>
          <w:b/>
          <w:szCs w:val="24"/>
        </w:rPr>
        <w:t>PATVIRTINIMO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7E959B44" w14:textId="44FDEED2" w:rsidR="0069605C" w:rsidRDefault="00011556" w:rsidP="00353762">
      <w:pPr>
        <w:ind w:right="197"/>
        <w:rPr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353762">
        <w:rPr>
          <w:szCs w:val="24"/>
        </w:rPr>
        <w:t>Komunikacijos ir kultūros</w:t>
      </w:r>
      <w:r w:rsidR="00353762" w:rsidRPr="00D248FC">
        <w:rPr>
          <w:szCs w:val="24"/>
        </w:rPr>
        <w:t xml:space="preserve"> skyriaus </w:t>
      </w:r>
      <w:r w:rsidR="00353762">
        <w:rPr>
          <w:szCs w:val="24"/>
        </w:rPr>
        <w:t>vedėja  Irena Matelienė</w:t>
      </w:r>
      <w:r w:rsidR="009C4316">
        <w:rPr>
          <w:szCs w:val="24"/>
        </w:rPr>
        <w:t>.</w:t>
      </w:r>
    </w:p>
    <w:p w14:paraId="7E959B45" w14:textId="77777777"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E959B46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E959B47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7E959B4D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7E959B4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7E959B4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7E959B4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7E959B4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7E959B4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7E959B53" w14:textId="77777777" w:rsidTr="00D0108A">
        <w:trPr>
          <w:trHeight w:val="23"/>
        </w:trPr>
        <w:tc>
          <w:tcPr>
            <w:tcW w:w="706" w:type="dxa"/>
          </w:tcPr>
          <w:p w14:paraId="7E959B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7E959B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7E959B5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7E959B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7E959B5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7E959B5E" w14:textId="77777777" w:rsidTr="00D0108A">
        <w:trPr>
          <w:trHeight w:val="23"/>
        </w:trPr>
        <w:tc>
          <w:tcPr>
            <w:tcW w:w="706" w:type="dxa"/>
          </w:tcPr>
          <w:p w14:paraId="7E959B5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7E959B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7E959B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7E959B58" w14:textId="2884E7A7" w:rsidR="00011556" w:rsidRPr="00011556" w:rsidRDefault="00197535" w:rsidP="0035376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353762">
              <w:rPr>
                <w:sz w:val="22"/>
              </w:rPr>
              <w:t>Nesudaro</w:t>
            </w:r>
          </w:p>
        </w:tc>
        <w:tc>
          <w:tcPr>
            <w:tcW w:w="3795" w:type="dxa"/>
          </w:tcPr>
          <w:p w14:paraId="7E959B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5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66" w14:textId="77777777" w:rsidTr="00D0108A">
        <w:trPr>
          <w:trHeight w:val="23"/>
        </w:trPr>
        <w:tc>
          <w:tcPr>
            <w:tcW w:w="706" w:type="dxa"/>
          </w:tcPr>
          <w:p w14:paraId="7E959B5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7E959B6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7E959B6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62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7E959B6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6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6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6D" w14:textId="77777777" w:rsidTr="00D0108A">
        <w:trPr>
          <w:trHeight w:val="23"/>
        </w:trPr>
        <w:tc>
          <w:tcPr>
            <w:tcW w:w="706" w:type="dxa"/>
          </w:tcPr>
          <w:p w14:paraId="7E959B6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7E959B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ir įgyvendinimą kontroliuojančio (prižiūrinčio) subjekto</w:t>
            </w:r>
          </w:p>
        </w:tc>
        <w:tc>
          <w:tcPr>
            <w:tcW w:w="3939" w:type="dxa"/>
          </w:tcPr>
          <w:p w14:paraId="7E959B69" w14:textId="3AACC862" w:rsidR="00011556" w:rsidRPr="002F79DE" w:rsidRDefault="00353762" w:rsidP="00B117F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lastRenderedPageBreak/>
              <w:t xml:space="preserve">LR vietos savivaldos įstatymo 16 straipsnio 2 dalies 37 punktu savivaldybės tarybai nustatyta išimtinė teisė nustatyti biudžetinių įstaigų teikiamų atlygintinų paslaugų kainas ir tarifus. </w:t>
            </w:r>
            <w:r>
              <w:rPr>
                <w:sz w:val="22"/>
              </w:rPr>
              <w:lastRenderedPageBreak/>
              <w:t>Savivaldybės tarybos priimtų sprendimų teisėtumą kontroliuoja Vyriausybės atstovas.</w:t>
            </w:r>
          </w:p>
        </w:tc>
        <w:tc>
          <w:tcPr>
            <w:tcW w:w="3795" w:type="dxa"/>
          </w:tcPr>
          <w:p w14:paraId="7E959B6A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14:paraId="7E959B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74" w14:textId="77777777" w:rsidTr="00D0108A">
        <w:trPr>
          <w:trHeight w:val="23"/>
        </w:trPr>
        <w:tc>
          <w:tcPr>
            <w:tcW w:w="706" w:type="dxa"/>
          </w:tcPr>
          <w:p w14:paraId="7E959B6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7E959B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7E959B70" w14:textId="77777777" w:rsidR="00011556" w:rsidRPr="00353762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53762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3795" w:type="dxa"/>
          </w:tcPr>
          <w:p w14:paraId="7E959B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7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7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7B" w14:textId="77777777" w:rsidTr="00D0108A">
        <w:trPr>
          <w:trHeight w:val="23"/>
        </w:trPr>
        <w:tc>
          <w:tcPr>
            <w:tcW w:w="706" w:type="dxa"/>
          </w:tcPr>
          <w:p w14:paraId="7E959B7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7E959B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7E959B77" w14:textId="53556419" w:rsidR="00011556" w:rsidRPr="002F79DE" w:rsidRDefault="00B93396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Nustatyti</w:t>
            </w:r>
          </w:p>
        </w:tc>
        <w:tc>
          <w:tcPr>
            <w:tcW w:w="3795" w:type="dxa"/>
          </w:tcPr>
          <w:p w14:paraId="7E959B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82" w14:textId="77777777" w:rsidTr="00D0108A">
        <w:trPr>
          <w:trHeight w:val="23"/>
        </w:trPr>
        <w:tc>
          <w:tcPr>
            <w:tcW w:w="706" w:type="dxa"/>
          </w:tcPr>
          <w:p w14:paraId="7E959B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7E959B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7E959B7E" w14:textId="29CF998A" w:rsidR="00011556" w:rsidRPr="00D52440" w:rsidRDefault="00B9339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Išimčių taikymas nenustatytas</w:t>
            </w:r>
          </w:p>
        </w:tc>
        <w:tc>
          <w:tcPr>
            <w:tcW w:w="3795" w:type="dxa"/>
          </w:tcPr>
          <w:p w14:paraId="7E959B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89" w14:textId="77777777" w:rsidTr="00D0108A">
        <w:trPr>
          <w:trHeight w:val="492"/>
        </w:trPr>
        <w:tc>
          <w:tcPr>
            <w:tcW w:w="706" w:type="dxa"/>
          </w:tcPr>
          <w:p w14:paraId="7E959B8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7E959B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7E959B85" w14:textId="5AEBA7CF" w:rsidR="00011556" w:rsidRPr="00D52440" w:rsidRDefault="007A4590" w:rsidP="0035376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S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>pren</w:t>
            </w:r>
            <w:r w:rsidR="00353762">
              <w:rPr>
                <w:rFonts w:eastAsia="Times New Roman" w:cs="Times New Roman"/>
                <w:sz w:val="22"/>
                <w:lang w:eastAsia="lt-LT"/>
              </w:rPr>
              <w:t>dimų priėmimo, įforminimo,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s</w:t>
            </w:r>
            <w:r w:rsidR="00353762">
              <w:rPr>
                <w:sz w:val="22"/>
              </w:rPr>
              <w:t>prendimų viešinimo tvarką nustato LR vietos savivaldos įstatymas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795" w:type="dxa"/>
          </w:tcPr>
          <w:p w14:paraId="7E959B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90" w14:textId="77777777" w:rsidTr="00D0108A">
        <w:trPr>
          <w:trHeight w:val="23"/>
        </w:trPr>
        <w:tc>
          <w:tcPr>
            <w:tcW w:w="706" w:type="dxa"/>
          </w:tcPr>
          <w:p w14:paraId="7E959B8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7E959B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7E959B8C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E959B8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9F" w14:textId="77777777" w:rsidTr="00D0108A">
        <w:trPr>
          <w:trHeight w:val="23"/>
        </w:trPr>
        <w:tc>
          <w:tcPr>
            <w:tcW w:w="706" w:type="dxa"/>
          </w:tcPr>
          <w:p w14:paraId="7E959B9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7E959B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7E959B93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7E959B94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proporcinga kiekvieno subjekto skiriamų narių dalis, užtikrinanti tinkamą atstovavimą valstybės interesams ir kolegialaus sprendimus priimančio subjekto veiklos objektyvumą ir skaidrumą;</w:t>
            </w:r>
          </w:p>
          <w:p w14:paraId="7E959B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7E959B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7E959B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7E959B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7E959B9B" w14:textId="624146AA" w:rsidR="00011556" w:rsidRPr="00011556" w:rsidRDefault="00353762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lastRenderedPageBreak/>
              <w:t>Sprendimus priima Savivaldybės taryba</w:t>
            </w:r>
            <w:r w:rsidR="00B93396">
              <w:rPr>
                <w:sz w:val="22"/>
              </w:rPr>
              <w:t>.</w:t>
            </w:r>
          </w:p>
        </w:tc>
        <w:tc>
          <w:tcPr>
            <w:tcW w:w="3795" w:type="dxa"/>
          </w:tcPr>
          <w:p w14:paraId="7E959B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A6" w14:textId="77777777" w:rsidTr="00D0108A">
        <w:trPr>
          <w:trHeight w:val="23"/>
        </w:trPr>
        <w:tc>
          <w:tcPr>
            <w:tcW w:w="706" w:type="dxa"/>
          </w:tcPr>
          <w:p w14:paraId="7E959BA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7E959B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7E959BA2" w14:textId="77777777"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7E959B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A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A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AD" w14:textId="77777777" w:rsidTr="00D0108A">
        <w:trPr>
          <w:trHeight w:val="23"/>
        </w:trPr>
        <w:tc>
          <w:tcPr>
            <w:tcW w:w="706" w:type="dxa"/>
          </w:tcPr>
          <w:p w14:paraId="7E959BA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7E959BA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7E959BA9" w14:textId="55666EE1" w:rsidR="00011556" w:rsidRPr="00011556" w:rsidRDefault="00B9339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Atvejų, kai administracinė procedūra netaikoma, tvarkos aprašo projektas nenumato.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7E959BA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A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A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B4" w14:textId="77777777" w:rsidTr="00D0108A">
        <w:trPr>
          <w:trHeight w:val="23"/>
        </w:trPr>
        <w:tc>
          <w:tcPr>
            <w:tcW w:w="706" w:type="dxa"/>
          </w:tcPr>
          <w:p w14:paraId="7E959BA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7E959B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7E959BB0" w14:textId="70B46968" w:rsidR="00011556" w:rsidRPr="00D52440" w:rsidRDefault="0035376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Nenustato</w:t>
            </w:r>
          </w:p>
        </w:tc>
        <w:tc>
          <w:tcPr>
            <w:tcW w:w="3795" w:type="dxa"/>
          </w:tcPr>
          <w:p w14:paraId="7E959BB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B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BB" w14:textId="77777777" w:rsidTr="00D0108A">
        <w:trPr>
          <w:trHeight w:val="23"/>
        </w:trPr>
        <w:tc>
          <w:tcPr>
            <w:tcW w:w="706" w:type="dxa"/>
          </w:tcPr>
          <w:p w14:paraId="7E959BB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7E959BB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7E959BB7" w14:textId="16B58B74" w:rsidR="00011556" w:rsidRPr="00D52440" w:rsidRDefault="00353762" w:rsidP="00B9339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Nenustato</w:t>
            </w:r>
          </w:p>
        </w:tc>
        <w:tc>
          <w:tcPr>
            <w:tcW w:w="3795" w:type="dxa"/>
          </w:tcPr>
          <w:p w14:paraId="7E959B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B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C2" w14:textId="77777777" w:rsidTr="00D0108A">
        <w:trPr>
          <w:trHeight w:val="23"/>
        </w:trPr>
        <w:tc>
          <w:tcPr>
            <w:tcW w:w="706" w:type="dxa"/>
          </w:tcPr>
          <w:p w14:paraId="7E959BB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7E959BB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administracinių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procedūrų viešinimo tvarką</w:t>
            </w:r>
          </w:p>
        </w:tc>
        <w:tc>
          <w:tcPr>
            <w:tcW w:w="3939" w:type="dxa"/>
          </w:tcPr>
          <w:p w14:paraId="7E959BBE" w14:textId="21948CD6" w:rsidR="00011556" w:rsidRPr="00011556" w:rsidRDefault="00353762" w:rsidP="007A45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Nenustato</w:t>
            </w:r>
            <w:r w:rsidR="002C0C5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7E959B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C9" w14:textId="77777777" w:rsidTr="00D0108A">
        <w:trPr>
          <w:trHeight w:val="23"/>
        </w:trPr>
        <w:tc>
          <w:tcPr>
            <w:tcW w:w="706" w:type="dxa"/>
          </w:tcPr>
          <w:p w14:paraId="7E959BC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3383" w:type="dxa"/>
          </w:tcPr>
          <w:p w14:paraId="7E959B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7E959BC5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7E959B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0" w14:textId="77777777" w:rsidTr="00D0108A">
        <w:trPr>
          <w:trHeight w:val="23"/>
        </w:trPr>
        <w:tc>
          <w:tcPr>
            <w:tcW w:w="706" w:type="dxa"/>
          </w:tcPr>
          <w:p w14:paraId="7E959BC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7E959B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7E959BCC" w14:textId="77777777"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 w:rsidR="00E128E3"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7E959B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7" w14:textId="77777777" w:rsidTr="00D0108A">
        <w:trPr>
          <w:trHeight w:val="23"/>
        </w:trPr>
        <w:tc>
          <w:tcPr>
            <w:tcW w:w="706" w:type="dxa"/>
          </w:tcPr>
          <w:p w14:paraId="7E959BD1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7E959BD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7E959BD3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7E959BD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D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D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E" w14:textId="77777777" w:rsidTr="00D0108A">
        <w:trPr>
          <w:trHeight w:val="23"/>
        </w:trPr>
        <w:tc>
          <w:tcPr>
            <w:tcW w:w="706" w:type="dxa"/>
          </w:tcPr>
          <w:p w14:paraId="7E959BD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7E959B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teisės akto projekte nustatytų nurodymų nevykdymą, ir nustatyta aiški jos skyrimo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procedūra</w:t>
            </w:r>
          </w:p>
        </w:tc>
        <w:tc>
          <w:tcPr>
            <w:tcW w:w="3939" w:type="dxa"/>
          </w:tcPr>
          <w:p w14:paraId="7E959BDA" w14:textId="77777777"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Nenumatytas</w:t>
            </w:r>
          </w:p>
        </w:tc>
        <w:tc>
          <w:tcPr>
            <w:tcW w:w="3795" w:type="dxa"/>
          </w:tcPr>
          <w:p w14:paraId="7E959B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E5" w14:textId="77777777" w:rsidTr="00D0108A">
        <w:trPr>
          <w:trHeight w:val="23"/>
        </w:trPr>
        <w:tc>
          <w:tcPr>
            <w:tcW w:w="706" w:type="dxa"/>
          </w:tcPr>
          <w:p w14:paraId="7E959BD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14:paraId="7E959B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7E959BE1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E959B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7E959BE6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7E959BEF" w14:textId="77777777" w:rsidTr="00D0108A">
        <w:trPr>
          <w:trHeight w:val="23"/>
        </w:trPr>
        <w:tc>
          <w:tcPr>
            <w:tcW w:w="2457" w:type="dxa"/>
          </w:tcPr>
          <w:p w14:paraId="7E959B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E959BE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A" w14:textId="310D5475" w:rsidR="00011556" w:rsidRPr="00011556" w:rsidRDefault="00353762" w:rsidP="004801A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</w:rPr>
              <w:t>Komunikacijos ir kultūros</w:t>
            </w:r>
            <w:r w:rsidRPr="00D248FC">
              <w:rPr>
                <w:szCs w:val="24"/>
              </w:rPr>
              <w:t xml:space="preserve"> skyriaus </w:t>
            </w:r>
            <w:r>
              <w:rPr>
                <w:szCs w:val="24"/>
              </w:rPr>
              <w:t>vedėja  Irena Matelienė</w:t>
            </w:r>
          </w:p>
        </w:tc>
        <w:tc>
          <w:tcPr>
            <w:tcW w:w="2434" w:type="dxa"/>
          </w:tcPr>
          <w:p w14:paraId="7E959B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E959BE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E" w14:textId="731AE7CD" w:rsidR="00011556" w:rsidRPr="00011556" w:rsidRDefault="00EC3494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7E959BF4" w14:textId="77777777" w:rsidTr="00D0108A">
        <w:trPr>
          <w:trHeight w:val="23"/>
        </w:trPr>
        <w:tc>
          <w:tcPr>
            <w:tcW w:w="2457" w:type="dxa"/>
          </w:tcPr>
          <w:p w14:paraId="7E959B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7E959BF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7E959B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959BF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7E959BFC" w14:textId="77777777" w:rsidTr="00D0108A">
        <w:trPr>
          <w:trHeight w:val="23"/>
        </w:trPr>
        <w:tc>
          <w:tcPr>
            <w:tcW w:w="2457" w:type="dxa"/>
          </w:tcPr>
          <w:p w14:paraId="7E959B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E959BF7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7E959BF8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7E959B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E959BF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FB" w14:textId="17D4D02A" w:rsidR="00011556" w:rsidRPr="00011556" w:rsidRDefault="00011556" w:rsidP="00353762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</w:t>
            </w:r>
            <w:r w:rsidR="00353762">
              <w:rPr>
                <w:rFonts w:eastAsia="Times New Roman" w:cs="Times New Roman"/>
                <w:sz w:val="22"/>
                <w:lang w:eastAsia="lt-LT"/>
              </w:rPr>
              <w:t>2021-09-13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</w:t>
            </w:r>
          </w:p>
        </w:tc>
      </w:tr>
      <w:tr w:rsidR="00011556" w:rsidRPr="00011556" w14:paraId="7E959C01" w14:textId="77777777" w:rsidTr="00D0108A">
        <w:trPr>
          <w:trHeight w:val="23"/>
        </w:trPr>
        <w:tc>
          <w:tcPr>
            <w:tcW w:w="2457" w:type="dxa"/>
          </w:tcPr>
          <w:p w14:paraId="7E959B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E959BF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7E959B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959C00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7E959C02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3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4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5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57E77" w14:textId="77777777" w:rsidR="005E4F21" w:rsidRDefault="005E4F21" w:rsidP="00011556">
      <w:pPr>
        <w:spacing w:after="0" w:line="240" w:lineRule="auto"/>
      </w:pPr>
      <w:r>
        <w:separator/>
      </w:r>
    </w:p>
  </w:endnote>
  <w:endnote w:type="continuationSeparator" w:id="0">
    <w:p w14:paraId="69EA18CF" w14:textId="77777777" w:rsidR="005E4F21" w:rsidRDefault="005E4F2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6C594" w14:textId="77777777" w:rsidR="005E4F21" w:rsidRDefault="005E4F21" w:rsidP="00011556">
      <w:pPr>
        <w:spacing w:after="0" w:line="240" w:lineRule="auto"/>
      </w:pPr>
      <w:r>
        <w:separator/>
      </w:r>
    </w:p>
  </w:footnote>
  <w:footnote w:type="continuationSeparator" w:id="0">
    <w:p w14:paraId="3C2C8FAD" w14:textId="77777777" w:rsidR="005E4F21" w:rsidRDefault="005E4F21" w:rsidP="00011556">
      <w:pPr>
        <w:spacing w:after="0" w:line="240" w:lineRule="auto"/>
      </w:pPr>
      <w:r>
        <w:continuationSeparator/>
      </w:r>
    </w:p>
  </w:footnote>
  <w:footnote w:id="1">
    <w:p w14:paraId="7E959C0A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7E959C0B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7E959C0C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0729CD"/>
    <w:rsid w:val="00186256"/>
    <w:rsid w:val="00197535"/>
    <w:rsid w:val="001C1E81"/>
    <w:rsid w:val="001C4716"/>
    <w:rsid w:val="002714FD"/>
    <w:rsid w:val="002932A0"/>
    <w:rsid w:val="002C0C5C"/>
    <w:rsid w:val="002F4397"/>
    <w:rsid w:val="002F793F"/>
    <w:rsid w:val="002F79DE"/>
    <w:rsid w:val="00353762"/>
    <w:rsid w:val="0038177D"/>
    <w:rsid w:val="00394843"/>
    <w:rsid w:val="00450999"/>
    <w:rsid w:val="004801A2"/>
    <w:rsid w:val="00487FAB"/>
    <w:rsid w:val="005679C9"/>
    <w:rsid w:val="005E4F21"/>
    <w:rsid w:val="00676497"/>
    <w:rsid w:val="0069605C"/>
    <w:rsid w:val="006A34B2"/>
    <w:rsid w:val="006C2EA8"/>
    <w:rsid w:val="00707F30"/>
    <w:rsid w:val="00766F45"/>
    <w:rsid w:val="00777FAE"/>
    <w:rsid w:val="007A4590"/>
    <w:rsid w:val="007E4C3B"/>
    <w:rsid w:val="008103F7"/>
    <w:rsid w:val="00821E30"/>
    <w:rsid w:val="00832E55"/>
    <w:rsid w:val="00897691"/>
    <w:rsid w:val="008F7319"/>
    <w:rsid w:val="00977F7D"/>
    <w:rsid w:val="009A2C77"/>
    <w:rsid w:val="009C4316"/>
    <w:rsid w:val="009E4910"/>
    <w:rsid w:val="00A50AE9"/>
    <w:rsid w:val="00AA37CC"/>
    <w:rsid w:val="00AC37BC"/>
    <w:rsid w:val="00B05163"/>
    <w:rsid w:val="00B117F1"/>
    <w:rsid w:val="00B221AC"/>
    <w:rsid w:val="00B93396"/>
    <w:rsid w:val="00BD0324"/>
    <w:rsid w:val="00C52EE5"/>
    <w:rsid w:val="00CB108D"/>
    <w:rsid w:val="00CD46E3"/>
    <w:rsid w:val="00CF576B"/>
    <w:rsid w:val="00D43BF1"/>
    <w:rsid w:val="00D52440"/>
    <w:rsid w:val="00D716D6"/>
    <w:rsid w:val="00D91038"/>
    <w:rsid w:val="00D9125A"/>
    <w:rsid w:val="00E128E3"/>
    <w:rsid w:val="00EC3494"/>
    <w:rsid w:val="00ED41F7"/>
    <w:rsid w:val="00F25C14"/>
    <w:rsid w:val="00F8400D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9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Giedrė Kunigelienė</cp:lastModifiedBy>
  <cp:revision>2</cp:revision>
  <dcterms:created xsi:type="dcterms:W3CDTF">2021-09-15T12:47:00Z</dcterms:created>
  <dcterms:modified xsi:type="dcterms:W3CDTF">2021-09-15T12:47:00Z</dcterms:modified>
</cp:coreProperties>
</file>